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4B" w:rsidRPr="00EE1004" w:rsidRDefault="00E74CDE" w:rsidP="000B78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1004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Quality Assurance Report (AQAR) of the IQAC</w:t>
      </w:r>
    </w:p>
    <w:p w:rsidR="0005003F" w:rsidRDefault="0005003F" w:rsidP="0088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DE" w:rsidRDefault="00E74CDE" w:rsidP="0088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College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V.S.R. Govt. Degree &amp; P.G. College</w:t>
      </w:r>
      <w:r w:rsidR="00EB2BA4">
        <w:rPr>
          <w:rFonts w:ascii="Times New Roman" w:hAnsi="Times New Roman" w:cs="Times New Roman"/>
          <w:sz w:val="24"/>
          <w:szCs w:val="24"/>
        </w:rPr>
        <w:t xml:space="preserve">, </w:t>
      </w:r>
      <w:r w:rsidR="0005003F">
        <w:rPr>
          <w:rFonts w:ascii="Times New Roman" w:hAnsi="Times New Roman" w:cs="Times New Roman"/>
          <w:sz w:val="24"/>
          <w:szCs w:val="24"/>
        </w:rPr>
        <w:t>Movva,</w:t>
      </w:r>
      <w:r w:rsidR="00EB2BA4">
        <w:rPr>
          <w:rFonts w:ascii="Times New Roman" w:hAnsi="Times New Roman" w:cs="Times New Roman"/>
          <w:sz w:val="24"/>
          <w:szCs w:val="24"/>
        </w:rPr>
        <w:t xml:space="preserve"> Krishna District.</w:t>
      </w:r>
    </w:p>
    <w:p w:rsidR="00E74CDE" w:rsidRDefault="00E74CDE" w:rsidP="0088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2015-2016</w:t>
      </w:r>
    </w:p>
    <w:p w:rsidR="00E74CDE" w:rsidRDefault="00E74CDE" w:rsidP="0088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DE" w:rsidRPr="00EE1004" w:rsidRDefault="00E74CDE" w:rsidP="008819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004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 A: Plan of Action</w:t>
      </w:r>
    </w:p>
    <w:p w:rsidR="00E74CDE" w:rsidRDefault="00582F90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remedial coaching and conduct tutor – ward system</w:t>
      </w:r>
    </w:p>
    <w:p w:rsidR="00582F90" w:rsidRDefault="00582F90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student seminars, guest lecturers, field trips, group discussions, projects, quiz, brain-storming sessions and ICT enabled classes.</w:t>
      </w:r>
    </w:p>
    <w:p w:rsidR="00582F90" w:rsidRDefault="00582F90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faculty forum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certificate courses for employability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 and NCC activities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girl’s hostel and sports stadium construction during the year.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 the computers systems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Laboratories up gradation by acquiring inverters to overcome power cuts.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parent – teacher meetings</w:t>
      </w:r>
    </w:p>
    <w:p w:rsidR="000D4253" w:rsidRDefault="000D4253" w:rsidP="008819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new training programmes to students in computers and other subjects</w:t>
      </w:r>
    </w:p>
    <w:p w:rsidR="000D4253" w:rsidRDefault="000D4253" w:rsidP="0088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998" w:rsidRPr="0005003F" w:rsidRDefault="00C50998" w:rsidP="008819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03F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 B</w:t>
      </w:r>
    </w:p>
    <w:p w:rsidR="00C50998" w:rsidRPr="00656729" w:rsidRDefault="00656729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Activities reflecting the goals and objectives of the college</w:t>
      </w:r>
    </w:p>
    <w:p w:rsidR="00656729" w:rsidRPr="00656729" w:rsidRDefault="00881967" w:rsidP="008819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cater to the educational needs of the rural students facilitating their career options, by molding them befitting citizens and by bringing out the all – round development of their personalities.</w:t>
      </w:r>
    </w:p>
    <w:p w:rsidR="00656729" w:rsidRPr="00881967" w:rsidRDefault="00881967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academic programmes initiated (UG and PG)</w:t>
      </w:r>
    </w:p>
    <w:p w:rsidR="00881967" w:rsidRPr="00881967" w:rsidRDefault="00881967" w:rsidP="0088196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81967" w:rsidRPr="00881967" w:rsidRDefault="00881967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Innovations in curricular design and transaction</w:t>
      </w:r>
    </w:p>
    <w:p w:rsidR="00881967" w:rsidRPr="00881967" w:rsidRDefault="00881967" w:rsidP="008819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this is University affiliated college the syllabus stipulated by Krishna University, Machilipatnam is being followed.</w:t>
      </w:r>
    </w:p>
    <w:p w:rsidR="00881967" w:rsidRPr="00881967" w:rsidRDefault="00881967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Inter-disciplinary programmes started.</w:t>
      </w:r>
    </w:p>
    <w:p w:rsidR="00881967" w:rsidRDefault="00881967" w:rsidP="008819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existing activities in the college such as certificate courses, workshops, training programmes, etc. cater to the academic aspects of the students of all disciplines.</w:t>
      </w:r>
    </w:p>
    <w:p w:rsidR="00295503" w:rsidRDefault="00295503" w:rsidP="00295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03" w:rsidRPr="00295503" w:rsidRDefault="00295503" w:rsidP="00295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67" w:rsidRPr="000B78A0" w:rsidRDefault="000B78A0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Examination reforms implemented.</w:t>
      </w:r>
    </w:p>
    <w:p w:rsidR="00454A52" w:rsidRPr="00454A52" w:rsidRDefault="00454A52" w:rsidP="00454A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examination system stipulated by the University was scrupulously being followed.</w:t>
      </w:r>
    </w:p>
    <w:p w:rsidR="000B78A0" w:rsidRPr="00295503" w:rsidRDefault="00295503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Candidates qualified NET/SLET/GATE, etc.</w:t>
      </w:r>
    </w:p>
    <w:p w:rsidR="00295503" w:rsidRDefault="00295503" w:rsidP="0029550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C6FE6">
        <w:rPr>
          <w:rFonts w:ascii="Times New Roman" w:hAnsi="Times New Roman" w:cs="Times New Roman"/>
          <w:sz w:val="24"/>
          <w:szCs w:val="24"/>
        </w:rPr>
        <w:t>6</w:t>
      </w:r>
    </w:p>
    <w:p w:rsidR="00295503" w:rsidRPr="00FC6FE6" w:rsidRDefault="00295503" w:rsidP="0029550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C6F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95503" w:rsidRPr="00FC6FE6" w:rsidRDefault="00FC6FE6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Initiative towards faculty development programme</w:t>
      </w:r>
    </w:p>
    <w:p w:rsidR="00FC6FE6" w:rsidRPr="00FC6FE6" w:rsidRDefault="00FC6FE6" w:rsidP="00FC6FE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 of staff were encourages throughout to take part in orientation, refresher courses, specially designed programmes, seminars, workshops, etc. the staff have been encouraged towards pursuing research degrees.</w:t>
      </w:r>
    </w:p>
    <w:p w:rsidR="00FC6FE6" w:rsidRPr="006A1655" w:rsidRDefault="006A1655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number of seminars / workshops conducted.</w:t>
      </w:r>
    </w:p>
    <w:p w:rsidR="006A1655" w:rsidRDefault="006A1655" w:rsidP="006A165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B30CAC" w:rsidRDefault="006A1655" w:rsidP="006A165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B30CAC">
        <w:rPr>
          <w:rFonts w:ascii="Times New Roman" w:hAnsi="Times New Roman" w:cs="Times New Roman"/>
          <w:sz w:val="24"/>
          <w:szCs w:val="24"/>
        </w:rPr>
        <w:t xml:space="preserve">7 (Dept of Commerce, Computer Science, Chemistry, </w:t>
      </w:r>
    </w:p>
    <w:p w:rsidR="006A1655" w:rsidRPr="006A1655" w:rsidRDefault="00B30CAC" w:rsidP="006A165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Electronics, Mathematics, IQAC, Women empowerment cell)</w:t>
      </w:r>
    </w:p>
    <w:p w:rsidR="006A1655" w:rsidRPr="000427BD" w:rsidRDefault="000427BD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projects</w:t>
      </w:r>
    </w:p>
    <w:p w:rsidR="000427BD" w:rsidRDefault="000427BD" w:rsidP="000427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nil</w:t>
      </w:r>
    </w:p>
    <w:p w:rsidR="000427BD" w:rsidRPr="000427BD" w:rsidRDefault="000427BD" w:rsidP="000427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0427BD" w:rsidRPr="000427BD" w:rsidRDefault="000427BD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Patents granted, if any</w:t>
      </w:r>
    </w:p>
    <w:p w:rsidR="000427BD" w:rsidRPr="000427BD" w:rsidRDefault="000427BD" w:rsidP="000427B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427BD" w:rsidRPr="0042727A" w:rsidRDefault="0042727A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collaborative research programmes</w:t>
      </w:r>
    </w:p>
    <w:p w:rsidR="0042727A" w:rsidRPr="0042727A" w:rsidRDefault="0042727A" w:rsidP="0042727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2727A" w:rsidRPr="0042727A" w:rsidRDefault="0042727A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grants received from various agencies</w:t>
      </w:r>
    </w:p>
    <w:p w:rsidR="0042727A" w:rsidRPr="0042727A" w:rsidRDefault="0042727A" w:rsidP="0042727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2727A" w:rsidRPr="00A63C07" w:rsidRDefault="00A63C07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scholars</w:t>
      </w:r>
    </w:p>
    <w:p w:rsidR="00A63C07" w:rsidRPr="00A63C07" w:rsidRDefault="00A63C07" w:rsidP="00A63C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63C07" w:rsidRPr="00CB1F78" w:rsidRDefault="00CB1F78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Citation index of faculty members and impact factor </w:t>
      </w:r>
    </w:p>
    <w:p w:rsidR="00CB1F78" w:rsidRPr="00CB1F78" w:rsidRDefault="00CB1F78" w:rsidP="00CB1F7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B1F78" w:rsidRPr="00CB1F78" w:rsidRDefault="00CB1F78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Honors / awards to the faculty </w:t>
      </w:r>
    </w:p>
    <w:p w:rsidR="00CB1F78" w:rsidRDefault="00CB1F78" w:rsidP="00CB1F7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CB1F78" w:rsidRPr="00CB1F78" w:rsidRDefault="00CB1F78" w:rsidP="00CB1F7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B1F78" w:rsidRPr="004F68DE" w:rsidRDefault="004F68DE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Internal resources granted</w:t>
      </w:r>
    </w:p>
    <w:p w:rsidR="004F68DE" w:rsidRPr="004F68DE" w:rsidRDefault="004F68DE" w:rsidP="004F68D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F68DE" w:rsidRPr="00D95AE7" w:rsidRDefault="00D95AE7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Details of departments getting assistance / recognition under SAP, COSIST (Assist) DST, FIST, and other programmes</w:t>
      </w:r>
    </w:p>
    <w:p w:rsidR="00D95AE7" w:rsidRPr="00D95AE7" w:rsidRDefault="00D95AE7" w:rsidP="00D95AE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UGC special assistance grants have been received.</w:t>
      </w:r>
    </w:p>
    <w:p w:rsidR="00D95AE7" w:rsidRPr="008E0356" w:rsidRDefault="008E0356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Community services.</w:t>
      </w:r>
    </w:p>
    <w:p w:rsidR="008E0356" w:rsidRPr="008E0356" w:rsidRDefault="008E0356" w:rsidP="008E035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 have been actively functioning towards community service programmes such as special camps, health programmes, plantation, cleanliness, programmes, etc.</w:t>
      </w:r>
    </w:p>
    <w:p w:rsidR="008E0356" w:rsidRPr="007001DB" w:rsidRDefault="007001DB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Teacher and officers newly recruited</w:t>
      </w:r>
    </w:p>
    <w:p w:rsidR="007001DB" w:rsidRPr="007001DB" w:rsidRDefault="007001DB" w:rsidP="007001D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001DB" w:rsidRPr="00CC6093" w:rsidRDefault="00CC6093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– Non Teaching Ratio</w:t>
      </w:r>
    </w:p>
    <w:p w:rsidR="00CC6093" w:rsidRPr="00CC6093" w:rsidRDefault="00CC6093" w:rsidP="00CC609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093">
        <w:rPr>
          <w:rFonts w:ascii="Times New Roman" w:hAnsi="Times New Roman" w:cs="Times New Roman"/>
          <w:sz w:val="24"/>
          <w:szCs w:val="24"/>
        </w:rPr>
        <w:t>21:1</w:t>
      </w:r>
      <w:r w:rsidRPr="00CC60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C6093" w:rsidRPr="005B741C" w:rsidRDefault="005B741C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Improvements in library services</w:t>
      </w:r>
    </w:p>
    <w:p w:rsidR="005B741C" w:rsidRPr="00EC0CC6" w:rsidRDefault="00A3460A" w:rsidP="00EC0C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C6">
        <w:rPr>
          <w:rFonts w:ascii="Times New Roman" w:hAnsi="Times New Roman" w:cs="Times New Roman"/>
          <w:sz w:val="24"/>
          <w:szCs w:val="24"/>
        </w:rPr>
        <w:t>Library automation, reading hall, net facilities, etc.</w:t>
      </w:r>
      <w:r w:rsidR="005B741C" w:rsidRPr="00EC0C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B741C" w:rsidRPr="00EC0CC6" w:rsidRDefault="00EC0CC6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books / journals subscribed and their value</w:t>
      </w:r>
    </w:p>
    <w:tbl>
      <w:tblPr>
        <w:tblStyle w:val="TableGrid"/>
        <w:tblW w:w="0" w:type="auto"/>
        <w:tblInd w:w="558" w:type="dxa"/>
        <w:tblLook w:val="04A0"/>
      </w:tblPr>
      <w:tblGrid>
        <w:gridCol w:w="2700"/>
        <w:gridCol w:w="1440"/>
        <w:gridCol w:w="2070"/>
      </w:tblGrid>
      <w:tr w:rsidR="0022770D" w:rsidRPr="0022770D" w:rsidTr="0022770D">
        <w:tc>
          <w:tcPr>
            <w:tcW w:w="2700" w:type="dxa"/>
          </w:tcPr>
          <w:p w:rsidR="0022770D" w:rsidRPr="0022770D" w:rsidRDefault="0022770D" w:rsidP="00227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0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40" w:type="dxa"/>
          </w:tcPr>
          <w:p w:rsidR="0022770D" w:rsidRPr="0022770D" w:rsidRDefault="0022770D" w:rsidP="00227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0D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2070" w:type="dxa"/>
          </w:tcPr>
          <w:p w:rsidR="0022770D" w:rsidRPr="0022770D" w:rsidRDefault="0022770D" w:rsidP="00227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0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22770D" w:rsidTr="0022770D">
        <w:tc>
          <w:tcPr>
            <w:tcW w:w="2700" w:type="dxa"/>
          </w:tcPr>
          <w:p w:rsidR="0022770D" w:rsidRPr="00137C58" w:rsidRDefault="00137C58" w:rsidP="00227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books</w:t>
            </w:r>
          </w:p>
        </w:tc>
        <w:tc>
          <w:tcPr>
            <w:tcW w:w="1440" w:type="dxa"/>
          </w:tcPr>
          <w:p w:rsidR="0022770D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15921</w:t>
            </w:r>
          </w:p>
        </w:tc>
        <w:tc>
          <w:tcPr>
            <w:tcW w:w="2070" w:type="dxa"/>
          </w:tcPr>
          <w:p w:rsidR="0022770D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2705962</w:t>
            </w:r>
          </w:p>
        </w:tc>
      </w:tr>
      <w:tr w:rsidR="0022770D" w:rsidTr="0022770D">
        <w:tc>
          <w:tcPr>
            <w:tcW w:w="2700" w:type="dxa"/>
          </w:tcPr>
          <w:p w:rsidR="0022770D" w:rsidRPr="00137C58" w:rsidRDefault="00137C58" w:rsidP="00227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Books</w:t>
            </w:r>
          </w:p>
        </w:tc>
        <w:tc>
          <w:tcPr>
            <w:tcW w:w="1440" w:type="dxa"/>
          </w:tcPr>
          <w:p w:rsidR="0022770D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2070" w:type="dxa"/>
          </w:tcPr>
          <w:p w:rsidR="0022770D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186502</w:t>
            </w:r>
          </w:p>
        </w:tc>
      </w:tr>
      <w:tr w:rsidR="00137C58" w:rsidTr="0022770D">
        <w:tc>
          <w:tcPr>
            <w:tcW w:w="2700" w:type="dxa"/>
          </w:tcPr>
          <w:p w:rsidR="00137C58" w:rsidRDefault="00137C58" w:rsidP="00227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</w:p>
        </w:tc>
        <w:tc>
          <w:tcPr>
            <w:tcW w:w="1440" w:type="dxa"/>
          </w:tcPr>
          <w:p w:rsidR="00137C58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137C58" w:rsidRPr="00137C58" w:rsidRDefault="00200555" w:rsidP="00200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5A0A7A" w:rsidRPr="005A0A7A" w:rsidRDefault="005A0A7A" w:rsidP="005A0A7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:rsidR="00EC0CC6" w:rsidRPr="005A0A7A" w:rsidRDefault="005A0A7A" w:rsidP="008819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Courses in which student assessment of teachers in introduced and the action taken on student feedback.</w:t>
      </w:r>
    </w:p>
    <w:p w:rsidR="005A0A7A" w:rsidRPr="005A0A7A" w:rsidRDefault="005A0A7A" w:rsidP="005A0A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has been obtained.</w:t>
      </w:r>
    </w:p>
    <w:p w:rsidR="004D16BF" w:rsidRPr="004D16BF" w:rsidRDefault="004D16BF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from stakeholders</w:t>
      </w:r>
    </w:p>
    <w:p w:rsidR="004D16BF" w:rsidRPr="004D16BF" w:rsidRDefault="004D16BF" w:rsidP="004D16B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D16BF" w:rsidRPr="004D16BF" w:rsidRDefault="004D16BF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6BF">
        <w:rPr>
          <w:rFonts w:ascii="Times New Roman" w:hAnsi="Times New Roman" w:cs="Times New Roman"/>
          <w:b/>
          <w:bCs/>
          <w:sz w:val="24"/>
          <w:szCs w:val="24"/>
        </w:rPr>
        <w:t xml:space="preserve">Unit of cost of education  </w:t>
      </w:r>
    </w:p>
    <w:p w:rsidR="004D16BF" w:rsidRDefault="004D16BF" w:rsidP="004D16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this is govt. college as per applicable fee structure.</w:t>
      </w:r>
    </w:p>
    <w:p w:rsidR="004D16BF" w:rsidRPr="00093B5E" w:rsidRDefault="00093B5E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Computerization of admission and the process of admissions and examination results, issue of certificates.</w:t>
      </w:r>
    </w:p>
    <w:p w:rsidR="00093B5E" w:rsidRPr="00093B5E" w:rsidRDefault="00093B5E" w:rsidP="00093B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wings of administration, admissions, results, etc. have been computerized.</w:t>
      </w:r>
    </w:p>
    <w:p w:rsidR="00093B5E" w:rsidRPr="00093B5E" w:rsidRDefault="00093B5E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Increase in the infrastructural facilities.  </w:t>
      </w:r>
    </w:p>
    <w:p w:rsidR="004D16BF" w:rsidRPr="00093B5E" w:rsidRDefault="00093B5E" w:rsidP="00093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:rsidR="004D16BF" w:rsidRPr="008A51E1" w:rsidRDefault="004D16BF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E1">
        <w:rPr>
          <w:rFonts w:ascii="Times New Roman" w:hAnsi="Times New Roman" w:cs="Times New Roman"/>
          <w:b/>
          <w:bCs/>
          <w:sz w:val="24"/>
          <w:szCs w:val="24"/>
        </w:rPr>
        <w:t>Technology upgradation</w:t>
      </w:r>
    </w:p>
    <w:p w:rsidR="008A51E1" w:rsidRDefault="008A51E1" w:rsidP="008A51E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 and necessary equipment have been established.</w:t>
      </w:r>
    </w:p>
    <w:p w:rsidR="004A0183" w:rsidRDefault="004A0183" w:rsidP="004A0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83" w:rsidRPr="004A0183" w:rsidRDefault="004A0183" w:rsidP="004A0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E1" w:rsidRPr="008A51E1" w:rsidRDefault="008A51E1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Computer and internet access and training to teachers, non-teaching staff and students.</w:t>
      </w:r>
    </w:p>
    <w:p w:rsidR="008A51E1" w:rsidRPr="008A51E1" w:rsidRDefault="008A51E1" w:rsidP="008A51E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and internet access has been available to teachers and non-teaching staff and students.</w:t>
      </w:r>
    </w:p>
    <w:p w:rsidR="008A51E1" w:rsidRPr="001D79BC" w:rsidRDefault="001D79BC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aid to students</w:t>
      </w:r>
    </w:p>
    <w:p w:rsidR="001D79BC" w:rsidRPr="001D79BC" w:rsidRDefault="001D79BC" w:rsidP="001D79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welfare scholarships have been provided to the students.</w:t>
      </w:r>
    </w:p>
    <w:p w:rsidR="001D79BC" w:rsidRPr="00635769" w:rsidRDefault="00635769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Activities and support from alumni association</w:t>
      </w:r>
    </w:p>
    <w:p w:rsidR="00635769" w:rsidRPr="00635769" w:rsidRDefault="00635769" w:rsidP="0063576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35769" w:rsidRPr="00635769" w:rsidRDefault="00635769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Activities and supports from the parent – teacher association </w:t>
      </w:r>
    </w:p>
    <w:p w:rsidR="00635769" w:rsidRPr="00635769" w:rsidRDefault="00635769" w:rsidP="0063576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35769" w:rsidRPr="0065617E" w:rsidRDefault="0065617E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 services</w:t>
      </w:r>
    </w:p>
    <w:p w:rsidR="0065617E" w:rsidRPr="0065617E" w:rsidRDefault="0065617E" w:rsidP="006561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 has been actively functioning towards health services.</w:t>
      </w:r>
    </w:p>
    <w:p w:rsidR="0065617E" w:rsidRPr="0065617E" w:rsidRDefault="0065617E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Performance in sports activities</w:t>
      </w:r>
    </w:p>
    <w:p w:rsidR="0065617E" w:rsidRPr="0065617E" w:rsidRDefault="0065617E" w:rsidP="006561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of students in sports and games, college level, inter collegiate level, University level, National level has been good.</w:t>
      </w:r>
    </w:p>
    <w:p w:rsidR="0065617E" w:rsidRDefault="00E93DB8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Incentives to outstanding sports persons</w:t>
      </w:r>
    </w:p>
    <w:p w:rsidR="00E93DB8" w:rsidRPr="00E93DB8" w:rsidRDefault="00E93DB8" w:rsidP="00E93D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were selected for National level of this year.</w:t>
      </w:r>
    </w:p>
    <w:p w:rsidR="004D16BF" w:rsidRDefault="00E93DB8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achievements and awards</w:t>
      </w:r>
    </w:p>
    <w:p w:rsidR="00E93DB8" w:rsidRPr="00E93DB8" w:rsidRDefault="00E93DB8" w:rsidP="00E93DB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:rsidR="00E93DB8" w:rsidRDefault="00E93DB8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Activities of the guidance and counseling unit</w:t>
      </w:r>
    </w:p>
    <w:p w:rsidR="004D16BF" w:rsidRPr="00E93DB8" w:rsidRDefault="00E93DB8" w:rsidP="00E93D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Regularly guiding and counseling the students for their career options and higher studies.</w:t>
      </w:r>
    </w:p>
    <w:p w:rsidR="00645F75" w:rsidRDefault="00645F75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Placement of services provided to students</w:t>
      </w:r>
    </w:p>
    <w:p w:rsidR="004D16BF" w:rsidRPr="00E93DB8" w:rsidRDefault="00645F75" w:rsidP="00645F7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 w:rsidR="004D16BF" w:rsidRPr="00E93D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26999" w:rsidRDefault="00826999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 programmes for Non-Teaching staff</w:t>
      </w:r>
    </w:p>
    <w:p w:rsidR="004D16BF" w:rsidRPr="00E93DB8" w:rsidRDefault="00826999" w:rsidP="0082699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have been </w:t>
      </w:r>
      <w:r w:rsidR="00927E0D">
        <w:rPr>
          <w:rFonts w:ascii="Times New Roman" w:hAnsi="Times New Roman" w:cs="Times New Roman"/>
          <w:sz w:val="24"/>
          <w:szCs w:val="24"/>
        </w:rPr>
        <w:t>encouraged for all development programmes</w:t>
      </w:r>
    </w:p>
    <w:p w:rsidR="00927E0D" w:rsidRDefault="00927E0D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practices of the institution</w:t>
      </w:r>
    </w:p>
    <w:p w:rsidR="004D16BF" w:rsidRPr="00927E0D" w:rsidRDefault="00927E0D" w:rsidP="0092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encourage students toward quality education</w:t>
      </w:r>
    </w:p>
    <w:p w:rsidR="00927E0D" w:rsidRPr="00927E0D" w:rsidRDefault="00927E0D" w:rsidP="0092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hours at the time of examinations.</w:t>
      </w:r>
    </w:p>
    <w:p w:rsidR="00927E0D" w:rsidRPr="00927E0D" w:rsidRDefault="00927E0D" w:rsidP="0092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involve students in academic and socially relevant programmes</w:t>
      </w:r>
    </w:p>
    <w:p w:rsidR="00927E0D" w:rsidRDefault="00927E0D" w:rsidP="0092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placements by mobilizing the companies / organizations, etc.</w:t>
      </w:r>
    </w:p>
    <w:p w:rsidR="00D372FE" w:rsidRDefault="00D372FE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Linkages developed with National / International, Academic / Research bodies, etc. </w:t>
      </w:r>
    </w:p>
    <w:p w:rsidR="00927E0D" w:rsidRDefault="00D372FE" w:rsidP="00D372F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 </w:t>
      </w:r>
      <w:r w:rsidR="00927E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27E0D" w:rsidRDefault="00017222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 taken report of the AQAR of the previous year</w:t>
      </w:r>
    </w:p>
    <w:p w:rsidR="00017222" w:rsidRDefault="00017222" w:rsidP="0001722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17222" w:rsidRDefault="00017222" w:rsidP="004D16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other relevant information the institution wished to add</w:t>
      </w:r>
    </w:p>
    <w:p w:rsidR="00017222" w:rsidRDefault="00017222" w:rsidP="0001722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77524">
        <w:rPr>
          <w:rFonts w:ascii="Times New Roman" w:hAnsi="Times New Roman" w:cs="Times New Roman"/>
          <w:sz w:val="24"/>
          <w:szCs w:val="24"/>
        </w:rPr>
        <w:t>il</w:t>
      </w:r>
    </w:p>
    <w:p w:rsidR="00137C63" w:rsidRDefault="00137C63" w:rsidP="00137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Default="00137C63" w:rsidP="00137C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C63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 C: Outcomes achieved by the end of the year:</w:t>
      </w:r>
    </w:p>
    <w:p w:rsidR="00586015" w:rsidRDefault="005B658D" w:rsidP="005B65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more infrastructure viz. computers, net facilities etc. in the campus</w:t>
      </w:r>
    </w:p>
    <w:p w:rsidR="005B658D" w:rsidRDefault="005B658D" w:rsidP="005B65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concentrate more on quality standards of the institution</w:t>
      </w:r>
    </w:p>
    <w:p w:rsidR="005B658D" w:rsidRDefault="005B658D" w:rsidP="005B65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strengthen the student support services viz. NSS, NCC, Placements, Career guidance and counseling, Women Empowerment Cell, Anti Ragging, etc.</w:t>
      </w:r>
    </w:p>
    <w:p w:rsidR="00C03968" w:rsidRDefault="00C03968" w:rsidP="00AC0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F4" w:rsidRDefault="00AC05F4" w:rsidP="00AC0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 D: Plan of the college for the next year:</w:t>
      </w:r>
    </w:p>
    <w:p w:rsidR="00AC05F4" w:rsidRDefault="007E20A2" w:rsidP="007E20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inculcate the qualitative academic standards</w:t>
      </w:r>
    </w:p>
    <w:p w:rsidR="007E20A2" w:rsidRDefault="007E20A2" w:rsidP="007E20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encourage staff towards research aptitude</w:t>
      </w:r>
    </w:p>
    <w:p w:rsidR="007E20A2" w:rsidRDefault="007E20A2" w:rsidP="007E20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computer the department of the institute</w:t>
      </w:r>
    </w:p>
    <w:p w:rsidR="007E20A2" w:rsidRDefault="007E20A2" w:rsidP="007E20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upgrade ICT based teaching</w:t>
      </w:r>
    </w:p>
    <w:p w:rsidR="007E20A2" w:rsidRDefault="007E20A2" w:rsidP="007E2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94" w:rsidRDefault="00364394" w:rsidP="007E2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94" w:rsidRDefault="00364394" w:rsidP="007E2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A2" w:rsidRDefault="00364394" w:rsidP="0036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E9">
        <w:rPr>
          <w:rFonts w:ascii="Times New Roman" w:hAnsi="Times New Roman" w:cs="Times New Roman"/>
          <w:sz w:val="24"/>
          <w:szCs w:val="24"/>
        </w:rPr>
        <w:t>Smt. K. L. C. Devi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AB60E9">
        <w:rPr>
          <w:rFonts w:ascii="Times New Roman" w:hAnsi="Times New Roman" w:cs="Times New Roman"/>
          <w:sz w:val="24"/>
          <w:szCs w:val="24"/>
        </w:rPr>
        <w:t>Dr. V. R. Jyotsna Kumari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60E9" w:rsidRPr="007E20A2" w:rsidRDefault="00364394" w:rsidP="0036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0E9">
        <w:rPr>
          <w:rFonts w:ascii="Times New Roman" w:hAnsi="Times New Roman" w:cs="Times New Roman"/>
          <w:sz w:val="24"/>
          <w:szCs w:val="24"/>
        </w:rPr>
        <w:t>IQAC Coordinator</w:t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</w:r>
      <w:r w:rsidR="00AB60E9">
        <w:rPr>
          <w:rFonts w:ascii="Times New Roman" w:hAnsi="Times New Roman" w:cs="Times New Roman"/>
          <w:sz w:val="24"/>
          <w:szCs w:val="24"/>
        </w:rPr>
        <w:tab/>
        <w:t>PRINCIPAL</w:t>
      </w:r>
    </w:p>
    <w:sectPr w:rsidR="00AB60E9" w:rsidRPr="007E20A2" w:rsidSect="000B78A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68" w:rsidRDefault="00F94F68" w:rsidP="004835B8">
      <w:pPr>
        <w:spacing w:after="0" w:line="240" w:lineRule="auto"/>
      </w:pPr>
      <w:r>
        <w:separator/>
      </w:r>
    </w:p>
  </w:endnote>
  <w:endnote w:type="continuationSeparator" w:id="1">
    <w:p w:rsidR="00F94F68" w:rsidRDefault="00F94F68" w:rsidP="0048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8813"/>
      <w:docPartObj>
        <w:docPartGallery w:val="Page Numbers (Bottom of Page)"/>
        <w:docPartUnique/>
      </w:docPartObj>
    </w:sdtPr>
    <w:sdtContent>
      <w:p w:rsidR="004835B8" w:rsidRDefault="00FF6834">
        <w:pPr>
          <w:pStyle w:val="Footer"/>
          <w:jc w:val="center"/>
        </w:pPr>
        <w:fldSimple w:instr=" PAGE   \* MERGEFORMAT ">
          <w:r w:rsidR="00200555">
            <w:rPr>
              <w:noProof/>
            </w:rPr>
            <w:t>3</w:t>
          </w:r>
        </w:fldSimple>
      </w:p>
    </w:sdtContent>
  </w:sdt>
  <w:p w:rsidR="004835B8" w:rsidRDefault="00483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68" w:rsidRDefault="00F94F68" w:rsidP="004835B8">
      <w:pPr>
        <w:spacing w:after="0" w:line="240" w:lineRule="auto"/>
      </w:pPr>
      <w:r>
        <w:separator/>
      </w:r>
    </w:p>
  </w:footnote>
  <w:footnote w:type="continuationSeparator" w:id="1">
    <w:p w:rsidR="00F94F68" w:rsidRDefault="00F94F68" w:rsidP="0048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56FF"/>
    <w:multiLevelType w:val="hybridMultilevel"/>
    <w:tmpl w:val="93280A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6D0DAB"/>
    <w:multiLevelType w:val="hybridMultilevel"/>
    <w:tmpl w:val="43CC75AA"/>
    <w:lvl w:ilvl="0" w:tplc="6784C0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E873FE"/>
    <w:multiLevelType w:val="hybridMultilevel"/>
    <w:tmpl w:val="3970D24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E2E7A1F"/>
    <w:multiLevelType w:val="hybridMultilevel"/>
    <w:tmpl w:val="5E12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E176D"/>
    <w:multiLevelType w:val="hybridMultilevel"/>
    <w:tmpl w:val="AC629B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C06F7C"/>
    <w:multiLevelType w:val="hybridMultilevel"/>
    <w:tmpl w:val="4BBE41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CDE"/>
    <w:rsid w:val="00017222"/>
    <w:rsid w:val="000427BD"/>
    <w:rsid w:val="0005003F"/>
    <w:rsid w:val="00093B5E"/>
    <w:rsid w:val="000B78A0"/>
    <w:rsid w:val="000D4253"/>
    <w:rsid w:val="00137C58"/>
    <w:rsid w:val="00137C63"/>
    <w:rsid w:val="001D79BC"/>
    <w:rsid w:val="00200555"/>
    <w:rsid w:val="0022770D"/>
    <w:rsid w:val="00295503"/>
    <w:rsid w:val="00364394"/>
    <w:rsid w:val="0042727A"/>
    <w:rsid w:val="00454A52"/>
    <w:rsid w:val="00477524"/>
    <w:rsid w:val="004835B8"/>
    <w:rsid w:val="004A0183"/>
    <w:rsid w:val="004D16BF"/>
    <w:rsid w:val="004D5771"/>
    <w:rsid w:val="004F68DE"/>
    <w:rsid w:val="00582F90"/>
    <w:rsid w:val="00586015"/>
    <w:rsid w:val="005A0A7A"/>
    <w:rsid w:val="005B658D"/>
    <w:rsid w:val="005B741C"/>
    <w:rsid w:val="00635769"/>
    <w:rsid w:val="00645F75"/>
    <w:rsid w:val="0065617E"/>
    <w:rsid w:val="00656729"/>
    <w:rsid w:val="006A1655"/>
    <w:rsid w:val="007001DB"/>
    <w:rsid w:val="007E20A2"/>
    <w:rsid w:val="00826999"/>
    <w:rsid w:val="00881967"/>
    <w:rsid w:val="008A51E1"/>
    <w:rsid w:val="008E0356"/>
    <w:rsid w:val="008E4BCB"/>
    <w:rsid w:val="00927E0D"/>
    <w:rsid w:val="00A3460A"/>
    <w:rsid w:val="00A63C07"/>
    <w:rsid w:val="00AB60E9"/>
    <w:rsid w:val="00AC05F4"/>
    <w:rsid w:val="00AF4E4B"/>
    <w:rsid w:val="00B30CAC"/>
    <w:rsid w:val="00C03968"/>
    <w:rsid w:val="00C50998"/>
    <w:rsid w:val="00CB1F78"/>
    <w:rsid w:val="00CC6093"/>
    <w:rsid w:val="00CF6510"/>
    <w:rsid w:val="00D372FE"/>
    <w:rsid w:val="00D72552"/>
    <w:rsid w:val="00D95AE7"/>
    <w:rsid w:val="00E74CDE"/>
    <w:rsid w:val="00E93DB8"/>
    <w:rsid w:val="00EB2BA4"/>
    <w:rsid w:val="00EC0CC6"/>
    <w:rsid w:val="00EE1004"/>
    <w:rsid w:val="00F94F68"/>
    <w:rsid w:val="00FC6FE6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5B8"/>
  </w:style>
  <w:style w:type="paragraph" w:styleId="Footer">
    <w:name w:val="footer"/>
    <w:basedOn w:val="Normal"/>
    <w:link w:val="FooterChar"/>
    <w:uiPriority w:val="99"/>
    <w:unhideWhenUsed/>
    <w:rsid w:val="0048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8"/>
  </w:style>
  <w:style w:type="table" w:styleId="TableGrid">
    <w:name w:val="Table Grid"/>
    <w:basedOn w:val="TableNormal"/>
    <w:uiPriority w:val="59"/>
    <w:rsid w:val="0022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887</Words>
  <Characters>5062</Characters>
  <Application>Microsoft Office Word</Application>
  <DocSecurity>0</DocSecurity>
  <Lines>42</Lines>
  <Paragraphs>11</Paragraphs>
  <ScaleCrop>false</ScaleCrop>
  <Company>VSRGDC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ANIL</cp:lastModifiedBy>
  <cp:revision>57</cp:revision>
  <dcterms:created xsi:type="dcterms:W3CDTF">2017-01-10T10:28:00Z</dcterms:created>
  <dcterms:modified xsi:type="dcterms:W3CDTF">2017-01-18T06:27:00Z</dcterms:modified>
</cp:coreProperties>
</file>